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5CC2" w14:textId="77777777" w:rsidR="00B413D3" w:rsidRPr="00B413D3" w:rsidRDefault="00B413D3" w:rsidP="00B413D3">
      <w:pPr>
        <w:autoSpaceDE w:val="0"/>
        <w:autoSpaceDN w:val="0"/>
        <w:adjustRightInd w:val="0"/>
        <w:spacing w:before="1" w:after="1" w:line="240" w:lineRule="auto"/>
        <w:ind w:left="1" w:right="1"/>
        <w:rPr>
          <w:rFonts w:ascii="Segoe UI" w:eastAsia="Times New Roman" w:hAnsi="Segoe UI" w:cs="Segoe UI"/>
          <w:b/>
          <w:bCs/>
          <w:color w:val="0A649C"/>
          <w:sz w:val="24"/>
          <w:szCs w:val="24"/>
          <w:shd w:val="clear" w:color="auto" w:fill="FEFEFE"/>
        </w:rPr>
      </w:pPr>
      <w:proofErr w:type="spellStart"/>
      <w:r w:rsidRPr="00B413D3">
        <w:rPr>
          <w:rFonts w:ascii="Segoe UI" w:eastAsia="Times New Roman" w:hAnsi="Segoe UI" w:cs="Segoe UI"/>
          <w:b/>
          <w:bCs/>
          <w:color w:val="0A649C"/>
          <w:sz w:val="24"/>
          <w:szCs w:val="24"/>
          <w:shd w:val="clear" w:color="auto" w:fill="FEFEFE"/>
        </w:rPr>
        <w:t>MyCare</w:t>
      </w:r>
      <w:proofErr w:type="spellEnd"/>
    </w:p>
    <w:p w14:paraId="5AC34642" w14:textId="77777777" w:rsidR="00B413D3" w:rsidRPr="00B413D3" w:rsidRDefault="00B413D3" w:rsidP="00B413D3">
      <w:pPr>
        <w:pBdr>
          <w:bottom w:val="single" w:sz="6" w:space="0" w:color="auto"/>
        </w:pBdr>
        <w:autoSpaceDE w:val="0"/>
        <w:autoSpaceDN w:val="0"/>
        <w:adjustRightInd w:val="0"/>
        <w:spacing w:after="0" w:line="240" w:lineRule="auto"/>
        <w:ind w:left="1"/>
        <w:rPr>
          <w:rFonts w:ascii="inherit" w:eastAsia="Times New Roman" w:hAnsi="inherit" w:cs="inherit"/>
          <w:color w:val="000000"/>
          <w:sz w:val="24"/>
          <w:szCs w:val="24"/>
        </w:rPr>
      </w:pPr>
    </w:p>
    <w:p w14:paraId="106B2C45"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Trinity Health Of New England</w:t>
      </w:r>
      <w:r w:rsidRPr="00B413D3">
        <w:rPr>
          <w:rFonts w:ascii="Segoe UI" w:eastAsia="Times New Roman" w:hAnsi="Segoe UI" w:cs="Segoe UI"/>
          <w:i/>
          <w:iCs/>
          <w:color w:val="000000"/>
          <w:sz w:val="20"/>
          <w:szCs w:val="20"/>
        </w:rPr>
        <w:t> </w:t>
      </w:r>
      <w:r w:rsidRPr="00B413D3">
        <w:rPr>
          <w:rFonts w:ascii="Segoe UI" w:eastAsia="Times New Roman" w:hAnsi="Segoe UI" w:cs="Segoe UI"/>
          <w:color w:val="000000"/>
          <w:sz w:val="20"/>
          <w:szCs w:val="20"/>
        </w:rPr>
        <w:t xml:space="preserve">is pleased to offer </w:t>
      </w:r>
      <w:proofErr w:type="spellStart"/>
      <w:r w:rsidRPr="00B413D3">
        <w:rPr>
          <w:rFonts w:ascii="Segoe UI" w:eastAsia="Times New Roman" w:hAnsi="Segoe UI" w:cs="Segoe UI"/>
          <w:color w:val="000000"/>
          <w:sz w:val="20"/>
          <w:szCs w:val="20"/>
        </w:rPr>
        <w:t>My</w:t>
      </w:r>
      <w:r w:rsidRPr="00B413D3">
        <w:rPr>
          <w:rFonts w:ascii="Segoe UI" w:eastAsia="Times New Roman" w:hAnsi="Segoe UI" w:cs="Segoe UI"/>
          <w:i/>
          <w:iCs/>
          <w:color w:val="000000"/>
          <w:sz w:val="20"/>
          <w:szCs w:val="20"/>
        </w:rPr>
        <w:t>Care</w:t>
      </w:r>
      <w:proofErr w:type="spellEnd"/>
      <w:r w:rsidRPr="00B413D3">
        <w:rPr>
          <w:rFonts w:ascii="Segoe UI" w:eastAsia="Times New Roman" w:hAnsi="Segoe UI" w:cs="Segoe UI"/>
          <w:i/>
          <w:iCs/>
          <w:color w:val="000000"/>
          <w:sz w:val="20"/>
          <w:szCs w:val="20"/>
        </w:rPr>
        <w:t xml:space="preserve"> </w:t>
      </w:r>
      <w:r w:rsidRPr="00B413D3">
        <w:rPr>
          <w:rFonts w:ascii="Segoe UI" w:eastAsia="Times New Roman" w:hAnsi="Segoe UI" w:cs="Segoe UI"/>
          <w:color w:val="000000"/>
          <w:sz w:val="20"/>
          <w:szCs w:val="20"/>
        </w:rPr>
        <w:t xml:space="preserve">to all of our patients. </w:t>
      </w:r>
      <w:proofErr w:type="spellStart"/>
      <w:r w:rsidRPr="00B413D3">
        <w:rPr>
          <w:rFonts w:ascii="Segoe UI" w:eastAsia="Times New Roman" w:hAnsi="Segoe UI" w:cs="Segoe UI"/>
          <w:color w:val="000000"/>
          <w:sz w:val="20"/>
          <w:szCs w:val="20"/>
        </w:rPr>
        <w:t>MyCare</w:t>
      </w:r>
      <w:proofErr w:type="spellEnd"/>
      <w:r w:rsidRPr="00B413D3">
        <w:rPr>
          <w:rFonts w:ascii="Segoe UI" w:eastAsia="Times New Roman" w:hAnsi="Segoe UI" w:cs="Segoe UI"/>
          <w:color w:val="000000"/>
          <w:sz w:val="20"/>
          <w:szCs w:val="20"/>
        </w:rPr>
        <w:t xml:space="preserve"> gives you direct online access to portions of your electronic medical record (EMR) where your doctor stores your health information. Your lab results, appointment information, medications, immunizations and more are all securely stored for quick retrieval.</w:t>
      </w:r>
    </w:p>
    <w:p w14:paraId="7A8E01D2"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w:t>
      </w:r>
    </w:p>
    <w:p w14:paraId="34E8BC51"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xml:space="preserve">With </w:t>
      </w:r>
      <w:proofErr w:type="spellStart"/>
      <w:r w:rsidRPr="00B413D3">
        <w:rPr>
          <w:rFonts w:ascii="Segoe UI" w:eastAsia="Times New Roman" w:hAnsi="Segoe UI" w:cs="Segoe UI"/>
          <w:color w:val="000000"/>
          <w:sz w:val="20"/>
          <w:szCs w:val="20"/>
        </w:rPr>
        <w:t>MyCare</w:t>
      </w:r>
      <w:proofErr w:type="spellEnd"/>
      <w:r w:rsidRPr="00B413D3">
        <w:rPr>
          <w:rFonts w:ascii="Segoe UI" w:eastAsia="Times New Roman" w:hAnsi="Segoe UI" w:cs="Segoe UI"/>
          <w:color w:val="000000"/>
          <w:sz w:val="20"/>
          <w:szCs w:val="20"/>
        </w:rPr>
        <w:t xml:space="preserve"> you can review your medications, immunizations, allergies, and medical history. You can review health education topics and after visit instructions provided by your physician. And finally, with </w:t>
      </w:r>
      <w:proofErr w:type="spellStart"/>
      <w:r w:rsidRPr="00B413D3">
        <w:rPr>
          <w:rFonts w:ascii="Segoe UI" w:eastAsia="Times New Roman" w:hAnsi="Segoe UI" w:cs="Segoe UI"/>
          <w:color w:val="000000"/>
          <w:sz w:val="20"/>
          <w:szCs w:val="20"/>
        </w:rPr>
        <w:t>MyCare</w:t>
      </w:r>
      <w:proofErr w:type="spellEnd"/>
      <w:r w:rsidRPr="00B413D3">
        <w:rPr>
          <w:rFonts w:ascii="Segoe UI" w:eastAsia="Times New Roman" w:hAnsi="Segoe UI" w:cs="Segoe UI"/>
          <w:color w:val="000000"/>
          <w:sz w:val="20"/>
          <w:szCs w:val="20"/>
        </w:rPr>
        <w:t xml:space="preserve"> you can even view your bill and make secure online payments.</w:t>
      </w:r>
    </w:p>
    <w:p w14:paraId="5F8D3FF9"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w:t>
      </w:r>
    </w:p>
    <w:p w14:paraId="48DC1769"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Please follow the instructions below to securely access your online medical record.</w:t>
      </w:r>
    </w:p>
    <w:p w14:paraId="3E7AFCD3"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w:t>
      </w:r>
    </w:p>
    <w:p w14:paraId="0F41F0CA"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80"/>
          <w:sz w:val="20"/>
          <w:szCs w:val="20"/>
        </w:rPr>
        <w:t> How Do I Sign Up?</w:t>
      </w:r>
    </w:p>
    <w:p w14:paraId="6FBF2975" w14:textId="77777777" w:rsidR="00B413D3" w:rsidRPr="00B413D3" w:rsidRDefault="00B413D3" w:rsidP="00B413D3">
      <w:pPr>
        <w:numPr>
          <w:ilvl w:val="0"/>
          <w:numId w:val="1"/>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 xml:space="preserve">In your Internet browser, navigate directly to </w:t>
      </w:r>
      <w:hyperlink r:id="rId5" w:history="1">
        <w:r w:rsidRPr="00B413D3">
          <w:rPr>
            <w:rFonts w:ascii="Segoe UI" w:eastAsia="Times New Roman" w:hAnsi="Segoe UI" w:cs="Segoe UI"/>
            <w:color w:val="0000FF"/>
            <w:sz w:val="20"/>
            <w:szCs w:val="20"/>
            <w:u w:val="single"/>
          </w:rPr>
          <w:t>www.trinityhealthofne.org</w:t>
        </w:r>
      </w:hyperlink>
      <w:r w:rsidRPr="00B413D3">
        <w:rPr>
          <w:rFonts w:ascii="Segoe UI" w:eastAsia="Times New Roman" w:hAnsi="Segoe UI" w:cs="Segoe UI"/>
          <w:color w:val="000000"/>
          <w:sz w:val="20"/>
          <w:szCs w:val="20"/>
        </w:rPr>
        <w:t>.</w:t>
      </w:r>
    </w:p>
    <w:p w14:paraId="13A65090" w14:textId="77777777" w:rsidR="00B413D3" w:rsidRPr="00B413D3" w:rsidRDefault="00B413D3" w:rsidP="00B413D3">
      <w:pPr>
        <w:numPr>
          <w:ilvl w:val="0"/>
          <w:numId w:val="1"/>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Click on the Patient Portal link that appears at the top of the window.</w:t>
      </w:r>
    </w:p>
    <w:p w14:paraId="6E6D5CE1" w14:textId="2DDCC093" w:rsidR="00B413D3" w:rsidRPr="00B413D3" w:rsidRDefault="00B413D3" w:rsidP="00B413D3">
      <w:pPr>
        <w:numPr>
          <w:ilvl w:val="0"/>
          <w:numId w:val="1"/>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Click on the link to your respective hospital.</w:t>
      </w:r>
      <w:r w:rsidR="0050608F">
        <w:rPr>
          <w:rFonts w:ascii="Segoe UI" w:eastAsia="Times New Roman" w:hAnsi="Segoe UI" w:cs="Segoe UI"/>
          <w:color w:val="000000"/>
          <w:sz w:val="20"/>
          <w:szCs w:val="20"/>
        </w:rPr>
        <w:t xml:space="preserve"> (</w:t>
      </w:r>
      <w:proofErr w:type="spellStart"/>
      <w:r w:rsidR="0050608F" w:rsidRPr="00B90E86">
        <w:rPr>
          <w:rFonts w:ascii="Segoe UI" w:eastAsia="Times New Roman" w:hAnsi="Segoe UI" w:cs="Segoe UI"/>
          <w:i/>
          <w:iCs/>
          <w:color w:val="000000"/>
          <w:sz w:val="20"/>
          <w:szCs w:val="20"/>
        </w:rPr>
        <w:t>MyCare</w:t>
      </w:r>
      <w:proofErr w:type="spellEnd"/>
      <w:r w:rsidR="0050608F" w:rsidRPr="00B90E86">
        <w:rPr>
          <w:rFonts w:ascii="Segoe UI" w:eastAsia="Times New Roman" w:hAnsi="Segoe UI" w:cs="Segoe UI"/>
          <w:i/>
          <w:iCs/>
          <w:color w:val="000000"/>
          <w:sz w:val="20"/>
          <w:szCs w:val="20"/>
        </w:rPr>
        <w:t xml:space="preserve"> Connecticut</w:t>
      </w:r>
      <w:r w:rsidR="0050608F">
        <w:rPr>
          <w:rFonts w:ascii="Segoe UI" w:eastAsia="Times New Roman" w:hAnsi="Segoe UI" w:cs="Segoe UI"/>
          <w:color w:val="000000"/>
          <w:sz w:val="20"/>
          <w:szCs w:val="20"/>
        </w:rPr>
        <w:t>)</w:t>
      </w:r>
    </w:p>
    <w:p w14:paraId="74912942" w14:textId="77777777" w:rsidR="00B413D3" w:rsidRPr="00B413D3" w:rsidRDefault="00B413D3" w:rsidP="00B413D3">
      <w:pPr>
        <w:numPr>
          <w:ilvl w:val="0"/>
          <w:numId w:val="1"/>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 xml:space="preserve">Follow the instructions on screen to </w:t>
      </w:r>
      <w:r w:rsidRPr="00B413D3">
        <w:rPr>
          <w:rFonts w:ascii="Segoe UI" w:eastAsia="Times New Roman" w:hAnsi="Segoe UI" w:cs="Segoe UI"/>
          <w:b/>
          <w:bCs/>
          <w:color w:val="000000"/>
          <w:sz w:val="20"/>
          <w:szCs w:val="20"/>
        </w:rPr>
        <w:t xml:space="preserve">Register for </w:t>
      </w:r>
      <w:proofErr w:type="spellStart"/>
      <w:r w:rsidRPr="00B413D3">
        <w:rPr>
          <w:rFonts w:ascii="Segoe UI" w:eastAsia="Times New Roman" w:hAnsi="Segoe UI" w:cs="Segoe UI"/>
          <w:b/>
          <w:bCs/>
          <w:color w:val="000000"/>
          <w:sz w:val="20"/>
          <w:szCs w:val="20"/>
        </w:rPr>
        <w:t>MyCare</w:t>
      </w:r>
      <w:proofErr w:type="spellEnd"/>
      <w:r w:rsidRPr="00B413D3">
        <w:rPr>
          <w:rFonts w:ascii="Segoe UI" w:eastAsia="Times New Roman" w:hAnsi="Segoe UI" w:cs="Segoe UI"/>
          <w:color w:val="000000"/>
          <w:sz w:val="20"/>
          <w:szCs w:val="20"/>
        </w:rPr>
        <w:t>.</w:t>
      </w:r>
    </w:p>
    <w:p w14:paraId="14780669" w14:textId="7FBA6EB0" w:rsidR="002045EB" w:rsidRDefault="00B413D3" w:rsidP="002045EB">
      <w:pPr>
        <w:numPr>
          <w:ilvl w:val="0"/>
          <w:numId w:val="1"/>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 xml:space="preserve">Once on the </w:t>
      </w:r>
      <w:proofErr w:type="spellStart"/>
      <w:r w:rsidRPr="00B413D3">
        <w:rPr>
          <w:rFonts w:ascii="Segoe UI" w:eastAsia="Times New Roman" w:hAnsi="Segoe UI" w:cs="Segoe UI"/>
          <w:color w:val="000000"/>
          <w:sz w:val="20"/>
          <w:szCs w:val="20"/>
        </w:rPr>
        <w:t>MyCare</w:t>
      </w:r>
      <w:proofErr w:type="spellEnd"/>
      <w:r w:rsidRPr="00B413D3">
        <w:rPr>
          <w:rFonts w:ascii="Segoe UI" w:eastAsia="Times New Roman" w:hAnsi="Segoe UI" w:cs="Segoe UI"/>
          <w:color w:val="000000"/>
          <w:sz w:val="20"/>
          <w:szCs w:val="20"/>
        </w:rPr>
        <w:t xml:space="preserve"> homepage, click on </w:t>
      </w:r>
      <w:r w:rsidRPr="00B413D3">
        <w:rPr>
          <w:rFonts w:ascii="Segoe UI" w:eastAsia="Times New Roman" w:hAnsi="Segoe UI" w:cs="Segoe UI"/>
          <w:b/>
          <w:bCs/>
          <w:color w:val="000000"/>
          <w:sz w:val="20"/>
          <w:szCs w:val="20"/>
        </w:rPr>
        <w:t>Sign Up Now</w:t>
      </w:r>
      <w:r w:rsidRPr="00B413D3">
        <w:rPr>
          <w:rFonts w:ascii="Segoe UI" w:eastAsia="Times New Roman" w:hAnsi="Segoe UI" w:cs="Segoe UI"/>
          <w:color w:val="000000"/>
          <w:sz w:val="20"/>
          <w:szCs w:val="20"/>
        </w:rPr>
        <w:t> </w:t>
      </w:r>
      <w:r w:rsidR="009235C3">
        <w:rPr>
          <w:rFonts w:ascii="Segoe UI" w:eastAsia="Times New Roman" w:hAnsi="Segoe UI" w:cs="Segoe UI"/>
          <w:color w:val="000000"/>
          <w:sz w:val="20"/>
          <w:szCs w:val="20"/>
        </w:rPr>
        <w:t>under</w:t>
      </w:r>
      <w:r w:rsidRPr="00B413D3">
        <w:rPr>
          <w:rFonts w:ascii="Segoe UI" w:eastAsia="Times New Roman" w:hAnsi="Segoe UI" w:cs="Segoe UI"/>
          <w:color w:val="000000"/>
          <w:sz w:val="20"/>
          <w:szCs w:val="20"/>
        </w:rPr>
        <w:t xml:space="preserve"> </w:t>
      </w:r>
      <w:r w:rsidR="009235C3">
        <w:rPr>
          <w:rFonts w:ascii="Segoe UI" w:eastAsia="Times New Roman" w:hAnsi="Segoe UI" w:cs="Segoe UI"/>
          <w:color w:val="000000"/>
          <w:sz w:val="20"/>
          <w:szCs w:val="20"/>
        </w:rPr>
        <w:t>“</w:t>
      </w:r>
      <w:r w:rsidRPr="00B413D3">
        <w:rPr>
          <w:rFonts w:ascii="Segoe UI" w:eastAsia="Times New Roman" w:hAnsi="Segoe UI" w:cs="Segoe UI"/>
          <w:color w:val="000000"/>
          <w:sz w:val="20"/>
          <w:szCs w:val="20"/>
        </w:rPr>
        <w:t>New User?</w:t>
      </w:r>
      <w:r w:rsidR="009235C3">
        <w:rPr>
          <w:rFonts w:ascii="Segoe UI" w:eastAsia="Times New Roman" w:hAnsi="Segoe UI" w:cs="Segoe UI"/>
          <w:color w:val="000000"/>
          <w:sz w:val="20"/>
          <w:szCs w:val="20"/>
        </w:rPr>
        <w:t>”</w:t>
      </w:r>
      <w:r w:rsidRPr="00B413D3">
        <w:rPr>
          <w:rFonts w:ascii="Segoe UI" w:eastAsia="Times New Roman" w:hAnsi="Segoe UI" w:cs="Segoe UI"/>
          <w:color w:val="000000"/>
          <w:sz w:val="20"/>
          <w:szCs w:val="20"/>
        </w:rPr>
        <w:t xml:space="preserve">. </w:t>
      </w:r>
    </w:p>
    <w:p w14:paraId="41686CA6" w14:textId="3056FEC1" w:rsidR="002045EB" w:rsidRPr="002045EB" w:rsidRDefault="00B413D3" w:rsidP="002045EB">
      <w:pPr>
        <w:numPr>
          <w:ilvl w:val="0"/>
          <w:numId w:val="1"/>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2045EB">
        <w:rPr>
          <w:rFonts w:ascii="Segoe UI" w:eastAsia="Times New Roman" w:hAnsi="Segoe UI" w:cs="Segoe UI"/>
          <w:color w:val="000000"/>
          <w:sz w:val="20"/>
          <w:szCs w:val="20"/>
        </w:rPr>
        <w:t xml:space="preserve">You will be taken to the sign-up page. On this page, enter your </w:t>
      </w:r>
      <w:proofErr w:type="spellStart"/>
      <w:r w:rsidRPr="002045EB">
        <w:rPr>
          <w:rFonts w:ascii="Segoe UI" w:eastAsia="Times New Roman" w:hAnsi="Segoe UI" w:cs="Segoe UI"/>
          <w:color w:val="000000"/>
          <w:sz w:val="20"/>
          <w:szCs w:val="20"/>
        </w:rPr>
        <w:t>My</w:t>
      </w:r>
      <w:r w:rsidRPr="002045EB">
        <w:rPr>
          <w:rFonts w:ascii="Segoe UI" w:eastAsia="Times New Roman" w:hAnsi="Segoe UI" w:cs="Segoe UI"/>
          <w:i/>
          <w:iCs/>
          <w:color w:val="000000"/>
          <w:sz w:val="20"/>
          <w:szCs w:val="20"/>
        </w:rPr>
        <w:t>Care</w:t>
      </w:r>
      <w:proofErr w:type="spellEnd"/>
      <w:r w:rsidRPr="002045EB">
        <w:rPr>
          <w:rFonts w:ascii="Segoe UI" w:eastAsia="Times New Roman" w:hAnsi="Segoe UI" w:cs="Segoe UI"/>
          <w:color w:val="000000"/>
          <w:sz w:val="20"/>
          <w:szCs w:val="20"/>
        </w:rPr>
        <w:t> Activation Code</w:t>
      </w:r>
      <w:r w:rsidR="002045EB" w:rsidRPr="002045EB">
        <w:rPr>
          <w:rFonts w:ascii="Segoe UI" w:eastAsia="Times New Roman" w:hAnsi="Segoe UI" w:cs="Segoe UI"/>
          <w:color w:val="000000"/>
          <w:sz w:val="20"/>
          <w:szCs w:val="20"/>
        </w:rPr>
        <w:t>.</w:t>
      </w:r>
    </w:p>
    <w:p w14:paraId="3374296E" w14:textId="70888BCF" w:rsidR="00B413D3" w:rsidRPr="002045EB" w:rsidRDefault="00B413D3" w:rsidP="00B413D3">
      <w:pPr>
        <w:numPr>
          <w:ilvl w:val="1"/>
          <w:numId w:val="2"/>
        </w:numPr>
        <w:autoSpaceDE w:val="0"/>
        <w:autoSpaceDN w:val="0"/>
        <w:adjustRightInd w:val="0"/>
        <w:spacing w:before="40" w:after="0" w:line="240" w:lineRule="auto"/>
        <w:ind w:left="916" w:hanging="320"/>
        <w:rPr>
          <w:rFonts w:ascii="Segoe UI" w:eastAsia="Times New Roman" w:hAnsi="Segoe UI" w:cs="Segoe UI"/>
          <w:b/>
          <w:bCs/>
          <w:color w:val="000000"/>
          <w:sz w:val="20"/>
          <w:szCs w:val="20"/>
        </w:rPr>
      </w:pPr>
      <w:r w:rsidRPr="002045EB">
        <w:rPr>
          <w:rFonts w:ascii="Segoe UI" w:eastAsia="Times New Roman" w:hAnsi="Segoe UI" w:cs="Segoe UI"/>
          <w:color w:val="000000"/>
          <w:sz w:val="20"/>
          <w:szCs w:val="20"/>
        </w:rPr>
        <w:t xml:space="preserve">You will not need to use this code again after you have completed the sign-up process. </w:t>
      </w:r>
    </w:p>
    <w:p w14:paraId="101E2E4F" w14:textId="77777777" w:rsidR="00B413D3" w:rsidRPr="00B413D3" w:rsidRDefault="00B413D3" w:rsidP="00B413D3">
      <w:pPr>
        <w:autoSpaceDE w:val="0"/>
        <w:autoSpaceDN w:val="0"/>
        <w:adjustRightInd w:val="0"/>
        <w:spacing w:after="0" w:line="240" w:lineRule="auto"/>
        <w:ind w:left="721"/>
        <w:jc w:val="center"/>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w:t>
      </w:r>
    </w:p>
    <w:p w14:paraId="70E35321" w14:textId="2C55A0CD" w:rsidR="00B413D3" w:rsidRPr="00B413D3" w:rsidRDefault="00B413D3" w:rsidP="00B413D3">
      <w:pPr>
        <w:autoSpaceDE w:val="0"/>
        <w:autoSpaceDN w:val="0"/>
        <w:adjustRightInd w:val="0"/>
        <w:spacing w:after="0" w:line="240" w:lineRule="auto"/>
        <w:ind w:left="721"/>
        <w:jc w:val="center"/>
        <w:rPr>
          <w:rFonts w:ascii="inherit" w:eastAsia="Times New Roman" w:hAnsi="inherit" w:cs="inherit"/>
          <w:i/>
          <w:iCs/>
          <w:color w:val="000000"/>
          <w:sz w:val="24"/>
          <w:szCs w:val="24"/>
        </w:rPr>
      </w:pPr>
      <w:proofErr w:type="spellStart"/>
      <w:r w:rsidRPr="00B413D3">
        <w:rPr>
          <w:rFonts w:ascii="Segoe UI" w:eastAsia="Times New Roman" w:hAnsi="Segoe UI" w:cs="Segoe UI"/>
          <w:color w:val="000000"/>
          <w:sz w:val="20"/>
          <w:szCs w:val="20"/>
        </w:rPr>
        <w:t>My</w:t>
      </w:r>
      <w:r w:rsidRPr="00B413D3">
        <w:rPr>
          <w:rFonts w:ascii="Segoe UI" w:eastAsia="Times New Roman" w:hAnsi="Segoe UI" w:cs="Segoe UI"/>
          <w:i/>
          <w:iCs/>
          <w:color w:val="000000"/>
          <w:sz w:val="20"/>
          <w:szCs w:val="20"/>
        </w:rPr>
        <w:t>Care</w:t>
      </w:r>
      <w:proofErr w:type="spellEnd"/>
      <w:r w:rsidRPr="00B413D3">
        <w:rPr>
          <w:rFonts w:ascii="Segoe UI" w:eastAsia="Times New Roman" w:hAnsi="Segoe UI" w:cs="Segoe UI"/>
          <w:color w:val="000000"/>
          <w:sz w:val="20"/>
          <w:szCs w:val="20"/>
        </w:rPr>
        <w:t xml:space="preserve"> Activation Code: </w:t>
      </w:r>
      <w:r>
        <w:rPr>
          <w:rFonts w:ascii="Segoe UI" w:eastAsia="Times New Roman" w:hAnsi="Segoe UI" w:cs="Segoe UI"/>
          <w:i/>
          <w:iCs/>
          <w:color w:val="000000"/>
          <w:sz w:val="20"/>
          <w:szCs w:val="20"/>
        </w:rPr>
        <w:t>use the code in your email or request it from your provider’s office</w:t>
      </w:r>
    </w:p>
    <w:p w14:paraId="7CCCCF9D" w14:textId="77777777" w:rsidR="00B413D3" w:rsidRPr="00B413D3" w:rsidRDefault="00B413D3" w:rsidP="00B413D3">
      <w:pPr>
        <w:autoSpaceDE w:val="0"/>
        <w:autoSpaceDN w:val="0"/>
        <w:adjustRightInd w:val="0"/>
        <w:spacing w:after="0" w:line="240" w:lineRule="auto"/>
        <w:ind w:left="72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w:t>
      </w:r>
    </w:p>
    <w:p w14:paraId="5845C7A6" w14:textId="77777777" w:rsidR="00B413D3" w:rsidRPr="00B413D3" w:rsidRDefault="00B413D3" w:rsidP="00B413D3">
      <w:pPr>
        <w:numPr>
          <w:ilvl w:val="0"/>
          <w:numId w:val="3"/>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Enter your Date of Birth as indicated and click</w:t>
      </w:r>
      <w:r w:rsidRPr="00B413D3">
        <w:rPr>
          <w:rFonts w:ascii="Segoe UI" w:eastAsia="Times New Roman" w:hAnsi="Segoe UI" w:cs="Segoe UI"/>
          <w:b/>
          <w:bCs/>
          <w:color w:val="000000"/>
          <w:sz w:val="20"/>
          <w:szCs w:val="20"/>
        </w:rPr>
        <w:t> Next</w:t>
      </w:r>
      <w:r w:rsidRPr="00B413D3">
        <w:rPr>
          <w:rFonts w:ascii="Segoe UI" w:eastAsia="Times New Roman" w:hAnsi="Segoe UI" w:cs="Segoe UI"/>
          <w:color w:val="000000"/>
          <w:sz w:val="20"/>
          <w:szCs w:val="20"/>
        </w:rPr>
        <w:t xml:space="preserve">. You will be taken to the next sign-up page. </w:t>
      </w:r>
    </w:p>
    <w:p w14:paraId="080910D6" w14:textId="77777777" w:rsidR="00B413D3" w:rsidRPr="00B413D3" w:rsidRDefault="00B413D3" w:rsidP="00B413D3">
      <w:pPr>
        <w:numPr>
          <w:ilvl w:val="1"/>
          <w:numId w:val="4"/>
        </w:numPr>
        <w:autoSpaceDE w:val="0"/>
        <w:autoSpaceDN w:val="0"/>
        <w:adjustRightInd w:val="0"/>
        <w:spacing w:before="40" w:after="0" w:line="240" w:lineRule="auto"/>
        <w:ind w:left="916"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When entering your date of birth, be sure to enter all four digits of your birth year.</w:t>
      </w:r>
    </w:p>
    <w:p w14:paraId="5ED799F0" w14:textId="77777777" w:rsidR="00B413D3" w:rsidRPr="00B413D3" w:rsidRDefault="00B413D3" w:rsidP="00B413D3">
      <w:pPr>
        <w:numPr>
          <w:ilvl w:val="0"/>
          <w:numId w:val="3"/>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 xml:space="preserve">Create a </w:t>
      </w:r>
      <w:proofErr w:type="spellStart"/>
      <w:r w:rsidRPr="00B413D3">
        <w:rPr>
          <w:rFonts w:ascii="Segoe UI" w:eastAsia="Times New Roman" w:hAnsi="Segoe UI" w:cs="Segoe UI"/>
          <w:color w:val="000000"/>
          <w:sz w:val="20"/>
          <w:szCs w:val="20"/>
        </w:rPr>
        <w:t>My</w:t>
      </w:r>
      <w:r w:rsidRPr="00B413D3">
        <w:rPr>
          <w:rFonts w:ascii="Segoe UI" w:eastAsia="Times New Roman" w:hAnsi="Segoe UI" w:cs="Segoe UI"/>
          <w:i/>
          <w:iCs/>
          <w:color w:val="000000"/>
          <w:sz w:val="20"/>
          <w:szCs w:val="20"/>
        </w:rPr>
        <w:t>Care</w:t>
      </w:r>
      <w:proofErr w:type="spellEnd"/>
      <w:r w:rsidRPr="00B413D3">
        <w:rPr>
          <w:rFonts w:ascii="Segoe UI" w:eastAsia="Times New Roman" w:hAnsi="Segoe UI" w:cs="Segoe UI"/>
          <w:color w:val="000000"/>
          <w:sz w:val="20"/>
          <w:szCs w:val="20"/>
        </w:rPr>
        <w:t> username. Think of one that is secure and easy to remember.</w:t>
      </w:r>
    </w:p>
    <w:p w14:paraId="10396EDF" w14:textId="77777777" w:rsidR="00B413D3" w:rsidRPr="00B413D3" w:rsidRDefault="00B413D3" w:rsidP="00B413D3">
      <w:pPr>
        <w:numPr>
          <w:ilvl w:val="0"/>
          <w:numId w:val="3"/>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 xml:space="preserve">Create a </w:t>
      </w:r>
      <w:proofErr w:type="spellStart"/>
      <w:r w:rsidRPr="00B413D3">
        <w:rPr>
          <w:rFonts w:ascii="Segoe UI" w:eastAsia="Times New Roman" w:hAnsi="Segoe UI" w:cs="Segoe UI"/>
          <w:color w:val="000000"/>
          <w:sz w:val="20"/>
          <w:szCs w:val="20"/>
        </w:rPr>
        <w:t>My</w:t>
      </w:r>
      <w:r w:rsidRPr="00B413D3">
        <w:rPr>
          <w:rFonts w:ascii="Segoe UI" w:eastAsia="Times New Roman" w:hAnsi="Segoe UI" w:cs="Segoe UI"/>
          <w:i/>
          <w:iCs/>
          <w:color w:val="000000"/>
          <w:sz w:val="20"/>
          <w:szCs w:val="20"/>
        </w:rPr>
        <w:t>Care</w:t>
      </w:r>
      <w:proofErr w:type="spellEnd"/>
      <w:r w:rsidRPr="00B413D3">
        <w:rPr>
          <w:rFonts w:ascii="Segoe UI" w:eastAsia="Times New Roman" w:hAnsi="Segoe UI" w:cs="Segoe UI"/>
          <w:color w:val="000000"/>
          <w:sz w:val="20"/>
          <w:szCs w:val="20"/>
        </w:rPr>
        <w:t> password. You can change your password at any time.</w:t>
      </w:r>
    </w:p>
    <w:p w14:paraId="065F1CF5" w14:textId="77777777" w:rsidR="00B413D3" w:rsidRPr="00B413D3" w:rsidRDefault="00B413D3" w:rsidP="00B413D3">
      <w:pPr>
        <w:numPr>
          <w:ilvl w:val="1"/>
          <w:numId w:val="5"/>
        </w:numPr>
        <w:autoSpaceDE w:val="0"/>
        <w:autoSpaceDN w:val="0"/>
        <w:adjustRightInd w:val="0"/>
        <w:spacing w:before="40" w:after="0" w:line="240" w:lineRule="auto"/>
        <w:ind w:left="916"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Your Password cannot be the same as your username and must be at least 8 characters long, containing both letters and numbers.</w:t>
      </w:r>
    </w:p>
    <w:p w14:paraId="09E6A279" w14:textId="77777777" w:rsidR="00B413D3" w:rsidRPr="00B413D3" w:rsidRDefault="00B413D3" w:rsidP="00B413D3">
      <w:pPr>
        <w:numPr>
          <w:ilvl w:val="0"/>
          <w:numId w:val="3"/>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Choose a security question from the drop down list, enter your answer, and click</w:t>
      </w:r>
      <w:r w:rsidRPr="00B413D3">
        <w:rPr>
          <w:rFonts w:ascii="Segoe UI" w:eastAsia="Times New Roman" w:hAnsi="Segoe UI" w:cs="Segoe UI"/>
          <w:b/>
          <w:bCs/>
          <w:color w:val="000000"/>
          <w:sz w:val="20"/>
          <w:szCs w:val="20"/>
        </w:rPr>
        <w:t> Next</w:t>
      </w:r>
      <w:r w:rsidRPr="00B413D3">
        <w:rPr>
          <w:rFonts w:ascii="Segoe UI" w:eastAsia="Times New Roman" w:hAnsi="Segoe UI" w:cs="Segoe UI"/>
          <w:color w:val="000000"/>
          <w:sz w:val="20"/>
          <w:szCs w:val="20"/>
        </w:rPr>
        <w:t xml:space="preserve">. </w:t>
      </w:r>
    </w:p>
    <w:p w14:paraId="6FF3A9A9" w14:textId="77777777" w:rsidR="00B413D3" w:rsidRPr="00B413D3" w:rsidRDefault="00B413D3" w:rsidP="00B413D3">
      <w:pPr>
        <w:numPr>
          <w:ilvl w:val="1"/>
          <w:numId w:val="6"/>
        </w:numPr>
        <w:autoSpaceDE w:val="0"/>
        <w:autoSpaceDN w:val="0"/>
        <w:adjustRightInd w:val="0"/>
        <w:spacing w:before="40" w:after="0" w:line="240" w:lineRule="auto"/>
        <w:ind w:left="916"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 xml:space="preserve">The answer to this question may be used at a later time if you forget your password. </w:t>
      </w:r>
    </w:p>
    <w:p w14:paraId="71C0B0F4" w14:textId="77777777" w:rsidR="00B413D3" w:rsidRPr="00B413D3" w:rsidRDefault="00B413D3" w:rsidP="00B413D3">
      <w:pPr>
        <w:numPr>
          <w:ilvl w:val="0"/>
          <w:numId w:val="3"/>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 xml:space="preserve">Select your communication preference. </w:t>
      </w:r>
    </w:p>
    <w:p w14:paraId="08516486" w14:textId="77777777" w:rsidR="00B413D3" w:rsidRPr="00B413D3" w:rsidRDefault="00B413D3" w:rsidP="00B413D3">
      <w:pPr>
        <w:numPr>
          <w:ilvl w:val="1"/>
          <w:numId w:val="7"/>
        </w:numPr>
        <w:autoSpaceDE w:val="0"/>
        <w:autoSpaceDN w:val="0"/>
        <w:adjustRightInd w:val="0"/>
        <w:spacing w:before="40" w:after="0" w:line="240" w:lineRule="auto"/>
        <w:ind w:left="916"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 xml:space="preserve">Enter a valid e-mail address to receive e-mail notifications when new information is available in </w:t>
      </w:r>
      <w:proofErr w:type="spellStart"/>
      <w:r w:rsidRPr="00B413D3">
        <w:rPr>
          <w:rFonts w:ascii="Segoe UI" w:eastAsia="Times New Roman" w:hAnsi="Segoe UI" w:cs="Segoe UI"/>
          <w:color w:val="000000"/>
          <w:sz w:val="20"/>
          <w:szCs w:val="20"/>
        </w:rPr>
        <w:t>My</w:t>
      </w:r>
      <w:r w:rsidRPr="00B413D3">
        <w:rPr>
          <w:rFonts w:ascii="Segoe UI" w:eastAsia="Times New Roman" w:hAnsi="Segoe UI" w:cs="Segoe UI"/>
          <w:i/>
          <w:iCs/>
          <w:color w:val="000000"/>
          <w:sz w:val="20"/>
          <w:szCs w:val="20"/>
        </w:rPr>
        <w:t>Care</w:t>
      </w:r>
      <w:proofErr w:type="spellEnd"/>
      <w:r w:rsidRPr="00B413D3">
        <w:rPr>
          <w:rFonts w:ascii="Segoe UI" w:eastAsia="Times New Roman" w:hAnsi="Segoe UI" w:cs="Segoe UI"/>
          <w:color w:val="000000"/>
          <w:sz w:val="20"/>
          <w:szCs w:val="20"/>
        </w:rPr>
        <w:t>.</w:t>
      </w:r>
    </w:p>
    <w:p w14:paraId="358A211A" w14:textId="77777777" w:rsidR="00B413D3" w:rsidRPr="00B413D3" w:rsidRDefault="00B413D3" w:rsidP="00B413D3">
      <w:pPr>
        <w:numPr>
          <w:ilvl w:val="0"/>
          <w:numId w:val="3"/>
        </w:numPr>
        <w:autoSpaceDE w:val="0"/>
        <w:autoSpaceDN w:val="0"/>
        <w:adjustRightInd w:val="0"/>
        <w:spacing w:after="0" w:line="240" w:lineRule="auto"/>
        <w:ind w:left="661" w:hanging="320"/>
        <w:rPr>
          <w:rFonts w:ascii="Segoe UI" w:eastAsia="Times New Roman" w:hAnsi="Segoe UI" w:cs="Segoe UI"/>
          <w:b/>
          <w:bCs/>
          <w:color w:val="000000"/>
          <w:sz w:val="20"/>
          <w:szCs w:val="20"/>
        </w:rPr>
      </w:pPr>
      <w:r w:rsidRPr="00B413D3">
        <w:rPr>
          <w:rFonts w:ascii="Segoe UI" w:eastAsia="Times New Roman" w:hAnsi="Segoe UI" w:cs="Segoe UI"/>
          <w:color w:val="000000"/>
          <w:sz w:val="20"/>
          <w:szCs w:val="20"/>
        </w:rPr>
        <w:t xml:space="preserve">Click </w:t>
      </w:r>
      <w:r w:rsidRPr="00B413D3">
        <w:rPr>
          <w:rFonts w:ascii="Segoe UI" w:eastAsia="Times New Roman" w:hAnsi="Segoe UI" w:cs="Segoe UI"/>
          <w:b/>
          <w:bCs/>
          <w:color w:val="000000"/>
          <w:sz w:val="20"/>
          <w:szCs w:val="20"/>
        </w:rPr>
        <w:t>Sign In</w:t>
      </w:r>
      <w:r w:rsidRPr="00B413D3">
        <w:rPr>
          <w:rFonts w:ascii="Segoe UI" w:eastAsia="Times New Roman" w:hAnsi="Segoe UI" w:cs="Segoe UI"/>
          <w:color w:val="000000"/>
          <w:sz w:val="20"/>
          <w:szCs w:val="20"/>
        </w:rPr>
        <w:t>. You can now view your medical record.</w:t>
      </w:r>
    </w:p>
    <w:p w14:paraId="0F24B3AC" w14:textId="77777777" w:rsidR="00B413D3" w:rsidRPr="00B413D3" w:rsidRDefault="00B413D3" w:rsidP="00B413D3">
      <w:pPr>
        <w:autoSpaceDE w:val="0"/>
        <w:autoSpaceDN w:val="0"/>
        <w:adjustRightInd w:val="0"/>
        <w:spacing w:after="0" w:line="240" w:lineRule="auto"/>
        <w:ind w:left="36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w:t>
      </w:r>
    </w:p>
    <w:p w14:paraId="0E0D7D11"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xml:space="preserve">Thank you for enrolling in </w:t>
      </w:r>
      <w:proofErr w:type="spellStart"/>
      <w:r w:rsidRPr="00B413D3">
        <w:rPr>
          <w:rFonts w:ascii="Segoe UI" w:eastAsia="Times New Roman" w:hAnsi="Segoe UI" w:cs="Segoe UI"/>
          <w:color w:val="000000"/>
          <w:sz w:val="20"/>
          <w:szCs w:val="20"/>
        </w:rPr>
        <w:t>My</w:t>
      </w:r>
      <w:r w:rsidRPr="00B413D3">
        <w:rPr>
          <w:rFonts w:ascii="Segoe UI" w:eastAsia="Times New Roman" w:hAnsi="Segoe UI" w:cs="Segoe UI"/>
          <w:i/>
          <w:iCs/>
          <w:color w:val="000000"/>
          <w:sz w:val="20"/>
          <w:szCs w:val="20"/>
        </w:rPr>
        <w:t>Care</w:t>
      </w:r>
      <w:proofErr w:type="spellEnd"/>
      <w:r w:rsidRPr="00B413D3">
        <w:rPr>
          <w:rFonts w:ascii="Segoe UI" w:eastAsia="Times New Roman" w:hAnsi="Segoe UI" w:cs="Segoe UI"/>
          <w:color w:val="000000"/>
          <w:sz w:val="20"/>
          <w:szCs w:val="20"/>
        </w:rPr>
        <w:t>.</w:t>
      </w:r>
    </w:p>
    <w:p w14:paraId="3683B5C4"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w:t>
      </w:r>
    </w:p>
    <w:p w14:paraId="75E0E9B4"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80"/>
          <w:sz w:val="20"/>
          <w:szCs w:val="20"/>
        </w:rPr>
        <w:t> Additional Information</w:t>
      </w:r>
    </w:p>
    <w:p w14:paraId="5072A5DC"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xml:space="preserve">If you have questions, please e-mail: mycaresupport@trinityhealthofne.org to work with our </w:t>
      </w:r>
      <w:proofErr w:type="spellStart"/>
      <w:r w:rsidRPr="00B413D3">
        <w:rPr>
          <w:rFonts w:ascii="Segoe UI" w:eastAsia="Times New Roman" w:hAnsi="Segoe UI" w:cs="Segoe UI"/>
          <w:color w:val="000000"/>
          <w:sz w:val="20"/>
          <w:szCs w:val="20"/>
        </w:rPr>
        <w:t>My</w:t>
      </w:r>
      <w:r w:rsidRPr="00B413D3">
        <w:rPr>
          <w:rFonts w:ascii="Segoe UI" w:eastAsia="Times New Roman" w:hAnsi="Segoe UI" w:cs="Segoe UI"/>
          <w:i/>
          <w:iCs/>
          <w:color w:val="000000"/>
          <w:sz w:val="20"/>
          <w:szCs w:val="20"/>
        </w:rPr>
        <w:t>Care</w:t>
      </w:r>
      <w:proofErr w:type="spellEnd"/>
      <w:r w:rsidRPr="00B413D3">
        <w:rPr>
          <w:rFonts w:ascii="Segoe UI" w:eastAsia="Times New Roman" w:hAnsi="Segoe UI" w:cs="Segoe UI"/>
          <w:color w:val="000000"/>
          <w:sz w:val="20"/>
          <w:szCs w:val="20"/>
        </w:rPr>
        <w:t xml:space="preserve"> staff. Remember, </w:t>
      </w:r>
      <w:proofErr w:type="spellStart"/>
      <w:r w:rsidRPr="00B413D3">
        <w:rPr>
          <w:rFonts w:ascii="Segoe UI" w:eastAsia="Times New Roman" w:hAnsi="Segoe UI" w:cs="Segoe UI"/>
          <w:color w:val="000000"/>
          <w:sz w:val="20"/>
          <w:szCs w:val="20"/>
        </w:rPr>
        <w:t>My</w:t>
      </w:r>
      <w:r w:rsidRPr="00B413D3">
        <w:rPr>
          <w:rFonts w:ascii="Segoe UI" w:eastAsia="Times New Roman" w:hAnsi="Segoe UI" w:cs="Segoe UI"/>
          <w:i/>
          <w:iCs/>
          <w:color w:val="000000"/>
          <w:sz w:val="20"/>
          <w:szCs w:val="20"/>
        </w:rPr>
        <w:t>Care</w:t>
      </w:r>
      <w:proofErr w:type="spellEnd"/>
      <w:r w:rsidRPr="00B413D3">
        <w:rPr>
          <w:rFonts w:ascii="Segoe UI" w:eastAsia="Times New Roman" w:hAnsi="Segoe UI" w:cs="Segoe UI"/>
          <w:color w:val="000000"/>
          <w:sz w:val="20"/>
          <w:szCs w:val="20"/>
        </w:rPr>
        <w:t> is NOT to be used for urgent needs. For medical emergencies, dial 911.</w:t>
      </w:r>
    </w:p>
    <w:p w14:paraId="5951D258"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w:t>
      </w:r>
    </w:p>
    <w:p w14:paraId="32FF699D" w14:textId="77777777" w:rsidR="00B413D3" w:rsidRPr="00B413D3" w:rsidRDefault="00B413D3" w:rsidP="00B413D3">
      <w:pPr>
        <w:autoSpaceDE w:val="0"/>
        <w:autoSpaceDN w:val="0"/>
        <w:adjustRightInd w:val="0"/>
        <w:spacing w:after="0" w:line="240" w:lineRule="auto"/>
        <w:ind w:left="1"/>
        <w:rPr>
          <w:rFonts w:ascii="inherit" w:eastAsia="Times New Roman" w:hAnsi="inherit" w:cs="inherit"/>
          <w:color w:val="000000"/>
          <w:sz w:val="24"/>
          <w:szCs w:val="24"/>
        </w:rPr>
      </w:pPr>
      <w:r w:rsidRPr="00B413D3">
        <w:rPr>
          <w:rFonts w:ascii="Segoe UI" w:eastAsia="Times New Roman" w:hAnsi="Segoe UI" w:cs="Segoe UI"/>
          <w:color w:val="000000"/>
          <w:sz w:val="20"/>
          <w:szCs w:val="20"/>
        </w:rPr>
        <w:t xml:space="preserve">Some third-party applications may be compatible with </w:t>
      </w:r>
      <w:proofErr w:type="spellStart"/>
      <w:r w:rsidRPr="00B413D3">
        <w:rPr>
          <w:rFonts w:ascii="Segoe UI" w:eastAsia="Times New Roman" w:hAnsi="Segoe UI" w:cs="Segoe UI"/>
          <w:color w:val="000000"/>
          <w:sz w:val="20"/>
          <w:szCs w:val="20"/>
        </w:rPr>
        <w:t>MyCare</w:t>
      </w:r>
      <w:proofErr w:type="spellEnd"/>
      <w:r w:rsidRPr="00B413D3">
        <w:rPr>
          <w:rFonts w:ascii="Segoe UI" w:eastAsia="Times New Roman" w:hAnsi="Segoe UI" w:cs="Segoe UI"/>
          <w:color w:val="000000"/>
          <w:sz w:val="20"/>
          <w:szCs w:val="20"/>
        </w:rPr>
        <w:t xml:space="preserve">. Please visit: </w:t>
      </w:r>
      <w:hyperlink r:id="rId6" w:history="1">
        <w:r w:rsidRPr="00B413D3">
          <w:rPr>
            <w:rFonts w:ascii="Segoe UI" w:eastAsia="Times New Roman" w:hAnsi="Segoe UI" w:cs="Segoe UI"/>
            <w:color w:val="0000FF"/>
            <w:sz w:val="20"/>
            <w:szCs w:val="20"/>
            <w:u w:val="single"/>
          </w:rPr>
          <w:t>http://www.trinityhealthofne.org/mycare-1070</w:t>
        </w:r>
      </w:hyperlink>
      <w:r w:rsidRPr="00B413D3">
        <w:rPr>
          <w:rFonts w:ascii="Segoe UI" w:eastAsia="Times New Roman" w:hAnsi="Segoe UI" w:cs="Segoe UI"/>
          <w:color w:val="000000"/>
          <w:sz w:val="20"/>
          <w:szCs w:val="20"/>
        </w:rPr>
        <w:t> and select your health center for more information.</w:t>
      </w:r>
    </w:p>
    <w:p w14:paraId="58F15388" w14:textId="77777777" w:rsidR="00B413D3" w:rsidRDefault="00B413D3"/>
    <w:sectPr w:rsidR="00B413D3" w:rsidSect="005E75A3">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B33"/>
    <w:multiLevelType w:val="multilevel"/>
    <w:tmpl w:val="FFFFFFFF"/>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00ABB3"/>
    <w:multiLevelType w:val="multilevel"/>
    <w:tmpl w:val="FFFFFFFF"/>
    <w:name w:val="HTML-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99086182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startOverride w:val="1"/>
      <w:lvl w:ilvl="8">
        <w:start w:val="1"/>
        <w:numFmt w:val="decimal"/>
        <w:lvlText w:val="%9."/>
        <w:lvlJc w:val="left"/>
      </w:lvl>
    </w:lvlOverride>
  </w:num>
  <w:num w:numId="2" w16cid:durableId="1870944184">
    <w:abstractNumId w:val="0"/>
    <w:lvlOverride w:ilvl="0">
      <w:startOverride w:val="1"/>
      <w:lvl w:ilvl="0">
        <w:start w:val="1"/>
        <w:numFmt w:val="decimal"/>
        <w:lvlText w:val="%1."/>
        <w:lvlJc w:val="left"/>
      </w:lvl>
    </w:lvlOverride>
    <w:lvlOverride w:ilvl="1">
      <w:startOverride w:val="1"/>
      <w:lvl w:ilvl="1">
        <w:start w:val="1"/>
        <w:numFmt w:val="bullet"/>
        <w:lvlText w:val="○"/>
        <w:lvlJc w:val="left"/>
      </w:lvl>
    </w:lvlOverride>
    <w:lvlOverride w:ilvl="2">
      <w:startOverride w:val="1"/>
      <w:lvl w:ilvl="2">
        <w:start w:val="1"/>
        <w:numFmt w:val="bullet"/>
        <w:lvlText w:val="○"/>
        <w:lvlJc w:val="left"/>
      </w:lvl>
    </w:lvlOverride>
    <w:lvlOverride w:ilvl="3">
      <w:startOverride w:val="1"/>
      <w:lvl w:ilvl="3">
        <w:start w:val="1"/>
        <w:numFmt w:val="bullet"/>
        <w:lvlText w:val="○"/>
        <w:lvlJc w:val="left"/>
      </w:lvl>
    </w:lvlOverride>
    <w:lvlOverride w:ilvl="4">
      <w:startOverride w:val="1"/>
      <w:lvl w:ilvl="4">
        <w:start w:val="1"/>
        <w:numFmt w:val="bullet"/>
        <w:lvlText w:val="○"/>
        <w:lvlJc w:val="left"/>
      </w:lvl>
    </w:lvlOverride>
    <w:lvlOverride w:ilvl="5">
      <w:startOverride w:val="1"/>
      <w:lvl w:ilvl="5">
        <w:start w:val="1"/>
        <w:numFmt w:val="bullet"/>
        <w:lvlText w:val="○"/>
        <w:lvlJc w:val="left"/>
      </w:lvl>
    </w:lvlOverride>
    <w:lvlOverride w:ilvl="6">
      <w:startOverride w:val="1"/>
      <w:lvl w:ilvl="6">
        <w:start w:val="1"/>
        <w:numFmt w:val="bullet"/>
        <w:lvlText w:val="○"/>
        <w:lvlJc w:val="left"/>
      </w:lvl>
    </w:lvlOverride>
    <w:lvlOverride w:ilvl="7">
      <w:startOverride w:val="1"/>
      <w:lvl w:ilvl="7">
        <w:start w:val="1"/>
        <w:numFmt w:val="bullet"/>
        <w:lvlText w:val="○"/>
        <w:lvlJc w:val="left"/>
      </w:lvl>
    </w:lvlOverride>
    <w:lvlOverride w:ilvl="8">
      <w:startOverride w:val="1"/>
      <w:lvl w:ilvl="8">
        <w:start w:val="1"/>
        <w:numFmt w:val="bullet"/>
        <w:lvlText w:val="○"/>
        <w:lvlJc w:val="left"/>
      </w:lvl>
    </w:lvlOverride>
  </w:num>
  <w:num w:numId="3" w16cid:durableId="37777367">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startOverride w:val="1"/>
      <w:lvl w:ilvl="8">
        <w:start w:val="1"/>
        <w:numFmt w:val="decimal"/>
        <w:lvlText w:val="%9."/>
        <w:lvlJc w:val="left"/>
      </w:lvl>
    </w:lvlOverride>
  </w:num>
  <w:num w:numId="4" w16cid:durableId="1711151676">
    <w:abstractNumId w:val="1"/>
    <w:lvlOverride w:ilvl="0">
      <w:startOverride w:val="1"/>
      <w:lvl w:ilvl="0">
        <w:start w:val="1"/>
        <w:numFmt w:val="decimal"/>
        <w:lvlText w:val="%1."/>
        <w:lvlJc w:val="left"/>
      </w:lvl>
    </w:lvlOverride>
    <w:lvlOverride w:ilvl="1">
      <w:startOverride w:val="1"/>
      <w:lvl w:ilvl="1">
        <w:start w:val="1"/>
        <w:numFmt w:val="bullet"/>
        <w:lvlText w:val="○"/>
        <w:lvlJc w:val="left"/>
      </w:lvl>
    </w:lvlOverride>
    <w:lvlOverride w:ilvl="2">
      <w:startOverride w:val="1"/>
      <w:lvl w:ilvl="2">
        <w:start w:val="1"/>
        <w:numFmt w:val="bullet"/>
        <w:lvlText w:val="○"/>
        <w:lvlJc w:val="left"/>
      </w:lvl>
    </w:lvlOverride>
    <w:lvlOverride w:ilvl="3">
      <w:startOverride w:val="1"/>
      <w:lvl w:ilvl="3">
        <w:start w:val="1"/>
        <w:numFmt w:val="bullet"/>
        <w:lvlText w:val="○"/>
        <w:lvlJc w:val="left"/>
      </w:lvl>
    </w:lvlOverride>
    <w:lvlOverride w:ilvl="4">
      <w:startOverride w:val="1"/>
      <w:lvl w:ilvl="4">
        <w:start w:val="1"/>
        <w:numFmt w:val="bullet"/>
        <w:lvlText w:val="○"/>
        <w:lvlJc w:val="left"/>
      </w:lvl>
    </w:lvlOverride>
    <w:lvlOverride w:ilvl="5">
      <w:startOverride w:val="1"/>
      <w:lvl w:ilvl="5">
        <w:start w:val="1"/>
        <w:numFmt w:val="bullet"/>
        <w:lvlText w:val="○"/>
        <w:lvlJc w:val="left"/>
      </w:lvl>
    </w:lvlOverride>
    <w:lvlOverride w:ilvl="6">
      <w:startOverride w:val="1"/>
      <w:lvl w:ilvl="6">
        <w:start w:val="1"/>
        <w:numFmt w:val="bullet"/>
        <w:lvlText w:val="○"/>
        <w:lvlJc w:val="left"/>
      </w:lvl>
    </w:lvlOverride>
    <w:lvlOverride w:ilvl="7">
      <w:startOverride w:val="1"/>
      <w:lvl w:ilvl="7">
        <w:start w:val="1"/>
        <w:numFmt w:val="bullet"/>
        <w:lvlText w:val="○"/>
        <w:lvlJc w:val="left"/>
      </w:lvl>
    </w:lvlOverride>
    <w:lvlOverride w:ilvl="8">
      <w:startOverride w:val="1"/>
      <w:lvl w:ilvl="8">
        <w:start w:val="1"/>
        <w:numFmt w:val="bullet"/>
        <w:lvlText w:val="○"/>
        <w:lvlJc w:val="left"/>
      </w:lvl>
    </w:lvlOverride>
  </w:num>
  <w:num w:numId="5" w16cid:durableId="472793143">
    <w:abstractNumId w:val="1"/>
    <w:lvlOverride w:ilvl="0">
      <w:startOverride w:val="1"/>
      <w:lvl w:ilvl="0">
        <w:start w:val="1"/>
        <w:numFmt w:val="decimal"/>
        <w:lvlText w:val="%1."/>
        <w:lvlJc w:val="left"/>
      </w:lvl>
    </w:lvlOverride>
    <w:lvlOverride w:ilvl="1">
      <w:startOverride w:val="1"/>
      <w:lvl w:ilvl="1">
        <w:start w:val="1"/>
        <w:numFmt w:val="bullet"/>
        <w:lvlText w:val="○"/>
        <w:lvlJc w:val="left"/>
      </w:lvl>
    </w:lvlOverride>
    <w:lvlOverride w:ilvl="2">
      <w:startOverride w:val="1"/>
      <w:lvl w:ilvl="2">
        <w:start w:val="1"/>
        <w:numFmt w:val="bullet"/>
        <w:lvlText w:val="○"/>
        <w:lvlJc w:val="left"/>
      </w:lvl>
    </w:lvlOverride>
    <w:lvlOverride w:ilvl="3">
      <w:startOverride w:val="1"/>
      <w:lvl w:ilvl="3">
        <w:start w:val="1"/>
        <w:numFmt w:val="bullet"/>
        <w:lvlText w:val="○"/>
        <w:lvlJc w:val="left"/>
      </w:lvl>
    </w:lvlOverride>
    <w:lvlOverride w:ilvl="4">
      <w:startOverride w:val="1"/>
      <w:lvl w:ilvl="4">
        <w:start w:val="1"/>
        <w:numFmt w:val="bullet"/>
        <w:lvlText w:val="○"/>
        <w:lvlJc w:val="left"/>
      </w:lvl>
    </w:lvlOverride>
    <w:lvlOverride w:ilvl="5">
      <w:startOverride w:val="1"/>
      <w:lvl w:ilvl="5">
        <w:start w:val="1"/>
        <w:numFmt w:val="bullet"/>
        <w:lvlText w:val="○"/>
        <w:lvlJc w:val="left"/>
      </w:lvl>
    </w:lvlOverride>
    <w:lvlOverride w:ilvl="6">
      <w:startOverride w:val="1"/>
      <w:lvl w:ilvl="6">
        <w:start w:val="1"/>
        <w:numFmt w:val="bullet"/>
        <w:lvlText w:val="○"/>
        <w:lvlJc w:val="left"/>
      </w:lvl>
    </w:lvlOverride>
    <w:lvlOverride w:ilvl="7">
      <w:startOverride w:val="1"/>
      <w:lvl w:ilvl="7">
        <w:start w:val="1"/>
        <w:numFmt w:val="bullet"/>
        <w:lvlText w:val="○"/>
        <w:lvlJc w:val="left"/>
      </w:lvl>
    </w:lvlOverride>
    <w:lvlOverride w:ilvl="8">
      <w:startOverride w:val="1"/>
      <w:lvl w:ilvl="8">
        <w:start w:val="1"/>
        <w:numFmt w:val="bullet"/>
        <w:lvlText w:val="○"/>
        <w:lvlJc w:val="left"/>
      </w:lvl>
    </w:lvlOverride>
  </w:num>
  <w:num w:numId="6" w16cid:durableId="1112630853">
    <w:abstractNumId w:val="1"/>
    <w:lvlOverride w:ilvl="0">
      <w:startOverride w:val="1"/>
      <w:lvl w:ilvl="0">
        <w:start w:val="1"/>
        <w:numFmt w:val="decimal"/>
        <w:lvlText w:val="%1."/>
        <w:lvlJc w:val="left"/>
      </w:lvl>
    </w:lvlOverride>
    <w:lvlOverride w:ilvl="1">
      <w:startOverride w:val="1"/>
      <w:lvl w:ilvl="1">
        <w:start w:val="1"/>
        <w:numFmt w:val="bullet"/>
        <w:lvlText w:val="○"/>
        <w:lvlJc w:val="left"/>
      </w:lvl>
    </w:lvlOverride>
    <w:lvlOverride w:ilvl="2">
      <w:startOverride w:val="1"/>
      <w:lvl w:ilvl="2">
        <w:start w:val="1"/>
        <w:numFmt w:val="bullet"/>
        <w:lvlText w:val="○"/>
        <w:lvlJc w:val="left"/>
      </w:lvl>
    </w:lvlOverride>
    <w:lvlOverride w:ilvl="3">
      <w:startOverride w:val="1"/>
      <w:lvl w:ilvl="3">
        <w:start w:val="1"/>
        <w:numFmt w:val="bullet"/>
        <w:lvlText w:val="○"/>
        <w:lvlJc w:val="left"/>
      </w:lvl>
    </w:lvlOverride>
    <w:lvlOverride w:ilvl="4">
      <w:startOverride w:val="1"/>
      <w:lvl w:ilvl="4">
        <w:start w:val="1"/>
        <w:numFmt w:val="bullet"/>
        <w:lvlText w:val="○"/>
        <w:lvlJc w:val="left"/>
      </w:lvl>
    </w:lvlOverride>
    <w:lvlOverride w:ilvl="5">
      <w:startOverride w:val="1"/>
      <w:lvl w:ilvl="5">
        <w:start w:val="1"/>
        <w:numFmt w:val="bullet"/>
        <w:lvlText w:val="○"/>
        <w:lvlJc w:val="left"/>
      </w:lvl>
    </w:lvlOverride>
    <w:lvlOverride w:ilvl="6">
      <w:startOverride w:val="1"/>
      <w:lvl w:ilvl="6">
        <w:start w:val="1"/>
        <w:numFmt w:val="bullet"/>
        <w:lvlText w:val="○"/>
        <w:lvlJc w:val="left"/>
      </w:lvl>
    </w:lvlOverride>
    <w:lvlOverride w:ilvl="7">
      <w:startOverride w:val="1"/>
      <w:lvl w:ilvl="7">
        <w:start w:val="1"/>
        <w:numFmt w:val="bullet"/>
        <w:lvlText w:val="○"/>
        <w:lvlJc w:val="left"/>
      </w:lvl>
    </w:lvlOverride>
    <w:lvlOverride w:ilvl="8">
      <w:startOverride w:val="1"/>
      <w:lvl w:ilvl="8">
        <w:start w:val="1"/>
        <w:numFmt w:val="bullet"/>
        <w:lvlText w:val="○"/>
        <w:lvlJc w:val="left"/>
      </w:lvl>
    </w:lvlOverride>
  </w:num>
  <w:num w:numId="7" w16cid:durableId="570236562">
    <w:abstractNumId w:val="1"/>
    <w:lvlOverride w:ilvl="0">
      <w:startOverride w:val="1"/>
      <w:lvl w:ilvl="0">
        <w:start w:val="1"/>
        <w:numFmt w:val="decimal"/>
        <w:lvlText w:val="%1."/>
        <w:lvlJc w:val="left"/>
      </w:lvl>
    </w:lvlOverride>
    <w:lvlOverride w:ilvl="1">
      <w:startOverride w:val="1"/>
      <w:lvl w:ilvl="1">
        <w:start w:val="1"/>
        <w:numFmt w:val="bullet"/>
        <w:lvlText w:val="○"/>
        <w:lvlJc w:val="left"/>
      </w:lvl>
    </w:lvlOverride>
    <w:lvlOverride w:ilvl="2">
      <w:startOverride w:val="1"/>
      <w:lvl w:ilvl="2">
        <w:start w:val="1"/>
        <w:numFmt w:val="bullet"/>
        <w:lvlText w:val="○"/>
        <w:lvlJc w:val="left"/>
      </w:lvl>
    </w:lvlOverride>
    <w:lvlOverride w:ilvl="3">
      <w:startOverride w:val="1"/>
      <w:lvl w:ilvl="3">
        <w:start w:val="1"/>
        <w:numFmt w:val="bullet"/>
        <w:lvlText w:val="○"/>
        <w:lvlJc w:val="left"/>
      </w:lvl>
    </w:lvlOverride>
    <w:lvlOverride w:ilvl="4">
      <w:startOverride w:val="1"/>
      <w:lvl w:ilvl="4">
        <w:start w:val="1"/>
        <w:numFmt w:val="bullet"/>
        <w:lvlText w:val="○"/>
        <w:lvlJc w:val="left"/>
      </w:lvl>
    </w:lvlOverride>
    <w:lvlOverride w:ilvl="5">
      <w:startOverride w:val="1"/>
      <w:lvl w:ilvl="5">
        <w:start w:val="1"/>
        <w:numFmt w:val="bullet"/>
        <w:lvlText w:val="○"/>
        <w:lvlJc w:val="left"/>
      </w:lvl>
    </w:lvlOverride>
    <w:lvlOverride w:ilvl="6">
      <w:startOverride w:val="1"/>
      <w:lvl w:ilvl="6">
        <w:start w:val="1"/>
        <w:numFmt w:val="bullet"/>
        <w:lvlText w:val="○"/>
        <w:lvlJc w:val="left"/>
      </w:lvl>
    </w:lvlOverride>
    <w:lvlOverride w:ilvl="7">
      <w:startOverride w:val="1"/>
      <w:lvl w:ilvl="7">
        <w:start w:val="1"/>
        <w:numFmt w:val="bullet"/>
        <w:lvlText w:val="○"/>
        <w:lvlJc w:val="left"/>
      </w:lvl>
    </w:lvlOverride>
    <w:lvlOverride w:ilvl="8">
      <w:startOverride w:val="1"/>
      <w:lvl w:ilvl="8">
        <w:start w:val="1"/>
        <w:numFmt w:val="bullet"/>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D3"/>
    <w:rsid w:val="000C6D2F"/>
    <w:rsid w:val="002045EB"/>
    <w:rsid w:val="0050608F"/>
    <w:rsid w:val="009235C3"/>
    <w:rsid w:val="00B413D3"/>
    <w:rsid w:val="00B9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272A"/>
  <w15:chartTrackingRefBased/>
  <w15:docId w15:val="{8AA0F14E-6EFC-4279-BA7C-DECE1B4C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nityhealthofne.org/mycare-1070" TargetMode="External"/><Relationship Id="rId5" Type="http://schemas.openxmlformats.org/officeDocument/2006/relationships/hyperlink" Target="https://www.trinityhealthof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Werner</dc:creator>
  <cp:keywords/>
  <dc:description/>
  <cp:lastModifiedBy>Samuel Werner</cp:lastModifiedBy>
  <cp:revision>5</cp:revision>
  <dcterms:created xsi:type="dcterms:W3CDTF">2022-10-31T15:58:00Z</dcterms:created>
  <dcterms:modified xsi:type="dcterms:W3CDTF">2022-11-02T03:17:00Z</dcterms:modified>
</cp:coreProperties>
</file>